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236B" w14:textId="77777777" w:rsidR="00260D11" w:rsidRDefault="00260D11" w:rsidP="00260D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DIPUTACIÓN PROVINCIAL DE VALLADOLID</w:t>
      </w:r>
    </w:p>
    <w:p w14:paraId="2DE58EB2" w14:textId="77777777" w:rsidR="00260D11" w:rsidRDefault="00260D11" w:rsidP="00260D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Área de Empleo y Desarrollo Económico </w:t>
      </w:r>
    </w:p>
    <w:p w14:paraId="5AA01FCC" w14:textId="77777777" w:rsidR="00260D11" w:rsidRDefault="00260D11" w:rsidP="00260D11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Servicio de Cultura y Publicaciones</w:t>
      </w:r>
    </w:p>
    <w:p w14:paraId="4BF0CCD8" w14:textId="77777777" w:rsidR="00260D11" w:rsidRDefault="00260D11" w:rsidP="00260D11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6FEF5E58" w14:textId="77777777" w:rsidR="00260D11" w:rsidRDefault="00260D11" w:rsidP="00260D11">
      <w:pPr>
        <w:rPr>
          <w:rFonts w:ascii="Arial" w:hAnsi="Arial" w:cs="Arial"/>
          <w:b/>
          <w:sz w:val="20"/>
          <w:szCs w:val="20"/>
        </w:rPr>
      </w:pPr>
    </w:p>
    <w:p w14:paraId="4D035B0A" w14:textId="77777777" w:rsidR="00260D11" w:rsidRDefault="00260D11" w:rsidP="00260D1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OLE_LINK8"/>
      <w:bookmarkStart w:id="1" w:name="OLE_LINK7"/>
      <w:r>
        <w:rPr>
          <w:rFonts w:ascii="Arial" w:hAnsi="Arial" w:cs="Arial"/>
          <w:b/>
          <w:sz w:val="20"/>
          <w:szCs w:val="20"/>
        </w:rPr>
        <w:t>“BECA DE ARTE DRAMATICO PROVINCIA DE VALLADOLID, AÑO 2019”</w:t>
      </w:r>
    </w:p>
    <w:p w14:paraId="14C87F41" w14:textId="77777777" w:rsidR="00260D11" w:rsidRDefault="00260D11" w:rsidP="00260D11">
      <w:pPr>
        <w:rPr>
          <w:rFonts w:ascii="Arial" w:hAnsi="Arial" w:cs="Arial"/>
          <w:sz w:val="20"/>
          <w:szCs w:val="20"/>
          <w:lang w:val="es-ES_tradnl"/>
        </w:rPr>
      </w:pPr>
    </w:p>
    <w:bookmarkEnd w:id="0"/>
    <w:bookmarkEnd w:id="1"/>
    <w:p w14:paraId="6AC69450" w14:textId="77777777" w:rsidR="00260D11" w:rsidRDefault="00260D11" w:rsidP="00260D11">
      <w:pPr>
        <w:pStyle w:val="Textoindependiente"/>
        <w:rPr>
          <w:rFonts w:cs="Arial"/>
          <w:sz w:val="20"/>
        </w:rPr>
      </w:pPr>
      <w:r>
        <w:rPr>
          <w:rFonts w:cs="Arial"/>
          <w:sz w:val="20"/>
        </w:rPr>
        <w:t>La Diputación Provincial de Valladolid convoca esta beca con el objetivo de fomentar la formación, investigación y estudio sobre materias relacionadas con el arte dramático.</w:t>
      </w:r>
    </w:p>
    <w:p w14:paraId="5F34A7A3" w14:textId="77777777" w:rsidR="00260D11" w:rsidRDefault="00260D11" w:rsidP="00260D11">
      <w:pPr>
        <w:pStyle w:val="Textoindependiente"/>
        <w:rPr>
          <w:rFonts w:cs="Arial"/>
          <w:sz w:val="20"/>
        </w:rPr>
      </w:pPr>
    </w:p>
    <w:p w14:paraId="02100BAF" w14:textId="77777777" w:rsidR="00260D11" w:rsidRDefault="00260D11" w:rsidP="00260D11">
      <w:pPr>
        <w:pStyle w:val="Textoindependiente"/>
        <w:rPr>
          <w:rFonts w:cs="Arial"/>
          <w:sz w:val="20"/>
        </w:rPr>
      </w:pPr>
      <w:r>
        <w:rPr>
          <w:rFonts w:cs="Arial"/>
          <w:sz w:val="20"/>
        </w:rPr>
        <w:t>Por ello, procede a convocar la presente beca con arreglo a las siguientes</w:t>
      </w:r>
    </w:p>
    <w:p w14:paraId="3C9CE887" w14:textId="77777777" w:rsidR="00260D11" w:rsidRDefault="00260D11" w:rsidP="00260D11">
      <w:pPr>
        <w:rPr>
          <w:rFonts w:ascii="Arial" w:hAnsi="Arial" w:cs="Arial"/>
          <w:sz w:val="20"/>
          <w:szCs w:val="20"/>
          <w:lang w:val="es-ES_tradnl"/>
        </w:rPr>
      </w:pPr>
    </w:p>
    <w:p w14:paraId="6A916679" w14:textId="77777777" w:rsidR="00260D11" w:rsidRDefault="00260D11" w:rsidP="00260D11">
      <w:pPr>
        <w:rPr>
          <w:rFonts w:ascii="Arial" w:hAnsi="Arial" w:cs="Arial"/>
          <w:sz w:val="20"/>
          <w:szCs w:val="20"/>
          <w:lang w:val="es-ES_tradnl"/>
        </w:rPr>
      </w:pPr>
    </w:p>
    <w:p w14:paraId="67152238" w14:textId="77777777" w:rsidR="00260D11" w:rsidRDefault="00260D11" w:rsidP="00260D11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BASES</w:t>
      </w:r>
    </w:p>
    <w:p w14:paraId="30CEBE9F" w14:textId="77777777" w:rsidR="00260D11" w:rsidRDefault="00260D11" w:rsidP="00260D11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0673B268" w14:textId="77777777" w:rsidR="00260D11" w:rsidRDefault="00260D11" w:rsidP="00260D11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Primera.-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Régimen Jurídico</w:t>
      </w:r>
    </w:p>
    <w:p w14:paraId="1F8FEEB0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6FC4A489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convocatoria se regirá por lo dispuesto en la Ley 38/2003, de 17 de noviembre, General de Subvenciones (LGS), en el Real Decreto 887/2006, de 21 de julio, por el que se aprueba el Reglamento General de Subvenciones (RGS), y por el resto de legislación que resulte aplicable.</w:t>
      </w:r>
    </w:p>
    <w:p w14:paraId="65E90A5D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383F6F85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convocatoria se efectúa de conformidad con la Ordenanza General de Subvenciones de la Diputación de Valladolid, aprobada por Acuerdo del Pleno de fecha 24 de febrero de 2006, y publicada en el BOP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54, de fecha 6 de marzo de 2006.</w:t>
      </w:r>
    </w:p>
    <w:p w14:paraId="74A62412" w14:textId="77777777" w:rsidR="00260D11" w:rsidRDefault="00260D11" w:rsidP="00260D11">
      <w:pPr>
        <w:rPr>
          <w:rFonts w:ascii="Arial" w:hAnsi="Arial" w:cs="Arial"/>
          <w:sz w:val="20"/>
          <w:szCs w:val="20"/>
          <w:u w:val="single"/>
        </w:rPr>
      </w:pPr>
    </w:p>
    <w:p w14:paraId="24C2AFD1" w14:textId="77777777" w:rsidR="00260D11" w:rsidRDefault="00260D11" w:rsidP="00260D11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Segunda.-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Objeto</w:t>
      </w:r>
    </w:p>
    <w:p w14:paraId="5BDFA058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2D172B62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Diputación Provincial de Valladolid convoca la “Beca de Arte Dramático Provincia de Valladolid, año 2019” al objeto de </w:t>
      </w:r>
      <w:r>
        <w:rPr>
          <w:rFonts w:ascii="Arial" w:hAnsi="Arial" w:cs="Arial"/>
          <w:sz w:val="20"/>
        </w:rPr>
        <w:t>promocionar la formación, investigación y estudio en el campo del teatro, la danza y la expresión dramática en general</w:t>
      </w:r>
      <w:r>
        <w:rPr>
          <w:rFonts w:ascii="Arial" w:hAnsi="Arial" w:cs="Arial"/>
          <w:sz w:val="20"/>
          <w:szCs w:val="20"/>
        </w:rPr>
        <w:t>.</w:t>
      </w:r>
    </w:p>
    <w:p w14:paraId="6CE81927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1F19E31C" w14:textId="77777777" w:rsidR="00260D11" w:rsidRDefault="00260D11" w:rsidP="00260D11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Tercera.-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Participantes</w:t>
      </w:r>
    </w:p>
    <w:p w14:paraId="3F2A590D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56A7242F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Podrán concurrir los/as jóvenes artistas escénicos o estudiantes de arte dramático, que tengan menos de 36 años a la fecha de finalización del plazo de presentación de solicitudes, y que sean naturales o estén empadronados/as de algún municipio de la provincia de Valladolid.</w:t>
      </w:r>
    </w:p>
    <w:p w14:paraId="6523FE75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30E5B11C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convocatoria de la beca se hará pública en el BOP de Valladolid (mediante extracto), en la página web de la Diputación de Valladolid, y en la Base de Datos Nacional de Subvenciones (BDNS).</w:t>
      </w:r>
    </w:p>
    <w:p w14:paraId="76C85A82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7F45172C" w14:textId="77777777" w:rsidR="00260D11" w:rsidRDefault="00260D11" w:rsidP="00260D11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Cuarta.-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Cuantía de la beca</w:t>
      </w:r>
    </w:p>
    <w:p w14:paraId="1896ED32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1165487" w14:textId="77777777" w:rsidR="00260D11" w:rsidRDefault="00260D11" w:rsidP="00260D1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 La beca está dotada con la cantidad de 5.000 euros</w:t>
      </w:r>
      <w:r>
        <w:rPr>
          <w:rFonts w:ascii="Arial" w:hAnsi="Arial" w:cs="Arial"/>
          <w:color w:val="000000"/>
          <w:sz w:val="20"/>
          <w:szCs w:val="20"/>
        </w:rPr>
        <w:t xml:space="preserve">, y se imputa a la </w:t>
      </w:r>
      <w:r>
        <w:rPr>
          <w:rFonts w:ascii="Arial" w:hAnsi="Arial" w:cs="Arial"/>
          <w:sz w:val="20"/>
          <w:szCs w:val="20"/>
        </w:rPr>
        <w:t>aplicación presupuestaria 204.334.00.481.00 del Presupuesto de la Diputación para el año 2019.</w:t>
      </w:r>
    </w:p>
    <w:p w14:paraId="00B5B62F" w14:textId="77777777" w:rsidR="00260D11" w:rsidRDefault="00260D11" w:rsidP="00260D11">
      <w:pPr>
        <w:rPr>
          <w:rFonts w:ascii="Arial" w:hAnsi="Arial" w:cs="Arial"/>
          <w:color w:val="000000"/>
          <w:sz w:val="20"/>
          <w:szCs w:val="20"/>
        </w:rPr>
      </w:pPr>
    </w:p>
    <w:p w14:paraId="561AD55B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 Dicha cantidad estará sometida a las retenciones que legalmente procedan.</w:t>
      </w:r>
    </w:p>
    <w:p w14:paraId="5E77EB4F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398B268B" w14:textId="77777777" w:rsidR="00260D11" w:rsidRDefault="00260D11" w:rsidP="00260D11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Quinta.-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Duración de la beca y forma de pago</w:t>
      </w:r>
    </w:p>
    <w:p w14:paraId="2A526B1A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36E39EA9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duración máxima de la beca será de 10 meses. El pago podrá ser único o distribuido en varias mensualidades.</w:t>
      </w:r>
    </w:p>
    <w:p w14:paraId="554A878B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273ECAA5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todo caso, corresponderá al Jurado determinar tanto la duración como la forma de pago de la beca. </w:t>
      </w:r>
      <w:proofErr w:type="gramStart"/>
      <w:r>
        <w:rPr>
          <w:rFonts w:ascii="Arial" w:hAnsi="Arial" w:cs="Arial"/>
          <w:sz w:val="20"/>
          <w:szCs w:val="20"/>
        </w:rPr>
        <w:t>Asimismo</w:t>
      </w:r>
      <w:proofErr w:type="gramEnd"/>
      <w:r>
        <w:rPr>
          <w:rFonts w:ascii="Arial" w:hAnsi="Arial" w:cs="Arial"/>
          <w:sz w:val="20"/>
          <w:szCs w:val="20"/>
        </w:rPr>
        <w:t xml:space="preserve"> el Jurado determinará la forma de justificación (facturas justificativas del gasto, memoria de actuaciones realizadas,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2EF0EC0B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6B9C1C23" w14:textId="77777777" w:rsidR="00260D11" w:rsidRDefault="00260D11" w:rsidP="00260D11">
      <w:pPr>
        <w:spacing w:after="160" w:line="256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5EF0691E" w14:textId="77777777" w:rsidR="00260D11" w:rsidRDefault="00260D11" w:rsidP="00260D11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lastRenderedPageBreak/>
        <w:t>Sexta.-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Solicitudes y documentación</w:t>
      </w:r>
    </w:p>
    <w:p w14:paraId="47FD8E39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6545F0E1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Las solicitudes se dirigirán al Ilmo. Sr. </w:t>
      </w:r>
      <w:proofErr w:type="gramStart"/>
      <w:r>
        <w:rPr>
          <w:rFonts w:ascii="Arial" w:hAnsi="Arial" w:cs="Arial"/>
          <w:sz w:val="20"/>
          <w:szCs w:val="20"/>
        </w:rPr>
        <w:t>Presidente</w:t>
      </w:r>
      <w:proofErr w:type="gramEnd"/>
      <w:r>
        <w:rPr>
          <w:rFonts w:ascii="Arial" w:hAnsi="Arial" w:cs="Arial"/>
          <w:sz w:val="20"/>
          <w:szCs w:val="20"/>
        </w:rPr>
        <w:t xml:space="preserve"> de la Excma. Diputación Provincial de Valladolid, conforme al modelo normalizado que se incluye como Anexo I, y se presentarán directamente en cualquiera de las oficinas de Registro de la Diputación Provincial o por cualquiera de los medios establecidos en el art. 16.4 de la Ley 39/2015, de 1 de octubre, del Procedimiento Administrativo Común (LPAC). </w:t>
      </w:r>
    </w:p>
    <w:p w14:paraId="4736CF37" w14:textId="77777777" w:rsidR="00260D11" w:rsidRDefault="00260D11" w:rsidP="00260D11">
      <w:pPr>
        <w:jc w:val="both"/>
        <w:rPr>
          <w:rFonts w:ascii="Arial" w:hAnsi="Arial" w:cs="Arial"/>
        </w:rPr>
      </w:pPr>
    </w:p>
    <w:p w14:paraId="1CB844E7" w14:textId="77777777" w:rsidR="00260D11" w:rsidRDefault="00260D11" w:rsidP="00260D11">
      <w:pPr>
        <w:pStyle w:val="Predeterminado"/>
        <w:jc w:val="both"/>
        <w:rPr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>En sede electrónica podrán presentarse las solicitudes y cualesquiera otros documentos o peticiones relacionados con la presente convocatoria.</w:t>
      </w:r>
    </w:p>
    <w:p w14:paraId="6438162D" w14:textId="77777777" w:rsidR="00260D11" w:rsidRDefault="00260D11" w:rsidP="00260D1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6B7A865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 A la solicitud deberá acompañarse:</w:t>
      </w:r>
    </w:p>
    <w:p w14:paraId="5EC401AE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20816BFF" w14:textId="77777777" w:rsidR="00260D11" w:rsidRDefault="00260D11" w:rsidP="00260D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a realizar, indicando título, contenido y calendario de ejecución.</w:t>
      </w:r>
    </w:p>
    <w:p w14:paraId="2018CBD0" w14:textId="77777777" w:rsidR="00260D11" w:rsidRDefault="00260D11" w:rsidP="00260D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del DNI.</w:t>
      </w:r>
    </w:p>
    <w:p w14:paraId="724FAA8C" w14:textId="77777777" w:rsidR="00260D11" w:rsidRDefault="00260D11" w:rsidP="00260D1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 o volante de empadronamiento.</w:t>
      </w:r>
    </w:p>
    <w:p w14:paraId="754EC1B4" w14:textId="77777777" w:rsidR="00260D11" w:rsidRDefault="00260D11" w:rsidP="00260D1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 la titulación académica y profesional.</w:t>
      </w:r>
    </w:p>
    <w:p w14:paraId="696A188A" w14:textId="77777777" w:rsidR="00260D11" w:rsidRDefault="00260D11" w:rsidP="00260D1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Curriculum</w:t>
      </w:r>
      <w:proofErr w:type="spellEnd"/>
      <w:r>
        <w:rPr>
          <w:rFonts w:ascii="Arial" w:hAnsi="Arial" w:cs="Arial"/>
          <w:sz w:val="20"/>
          <w:szCs w:val="20"/>
        </w:rPr>
        <w:t xml:space="preserve"> vitae.</w:t>
      </w:r>
    </w:p>
    <w:p w14:paraId="263C539B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7360233E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proyecto y currículum se presentarán en formato digital y, si se desea, también en papel.</w:t>
      </w:r>
    </w:p>
    <w:p w14:paraId="4A34FBBB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6DAA18A9" w14:textId="77777777" w:rsidR="00260D11" w:rsidRDefault="00260D11" w:rsidP="00260D11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Séptima.-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Plazo de presentación</w:t>
      </w:r>
    </w:p>
    <w:p w14:paraId="31810288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3D4AEE0D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plazo de presentación de proyectos finalizará el 31 de octubre de 2019 (incluido).</w:t>
      </w:r>
    </w:p>
    <w:p w14:paraId="7E9B4FF8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2757E8D6" w14:textId="77777777" w:rsidR="00260D11" w:rsidRDefault="00260D11" w:rsidP="00260D11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Octava.-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Criterios de valoración</w:t>
      </w:r>
    </w:p>
    <w:p w14:paraId="728C2A70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0644FC95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la base de los principios de transparencia y objetividad, para la concesión de la beca se tendrán en cuenta los siguientes criterios:</w:t>
      </w:r>
    </w:p>
    <w:p w14:paraId="1F9A9734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08A76CC7" w14:textId="77777777" w:rsidR="00260D11" w:rsidRDefault="00260D11" w:rsidP="00260D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Innovación y originalidad</w:t>
      </w:r>
    </w:p>
    <w:p w14:paraId="1A04BB54" w14:textId="77777777" w:rsidR="00260D11" w:rsidRDefault="00260D11" w:rsidP="00260D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Calidad técnica </w:t>
      </w:r>
    </w:p>
    <w:p w14:paraId="42933F5C" w14:textId="77777777" w:rsidR="00260D11" w:rsidRDefault="00260D11" w:rsidP="00260D11">
      <w:pPr>
        <w:rPr>
          <w:rFonts w:ascii="Arial" w:hAnsi="Arial" w:cs="Arial"/>
          <w:sz w:val="20"/>
          <w:szCs w:val="20"/>
        </w:rPr>
      </w:pPr>
    </w:p>
    <w:p w14:paraId="25F28EF4" w14:textId="77777777" w:rsidR="00260D11" w:rsidRDefault="00260D11" w:rsidP="00260D11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Novena.-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Procedimiento de concesión y resolución</w:t>
      </w:r>
    </w:p>
    <w:p w14:paraId="6562FB02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214469CC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 El Ilmo. Sr. </w:t>
      </w:r>
      <w:proofErr w:type="gramStart"/>
      <w:r>
        <w:rPr>
          <w:rFonts w:ascii="Arial" w:hAnsi="Arial" w:cs="Arial"/>
          <w:sz w:val="20"/>
          <w:szCs w:val="20"/>
        </w:rPr>
        <w:t>Presidente</w:t>
      </w:r>
      <w:proofErr w:type="gramEnd"/>
      <w:r>
        <w:rPr>
          <w:rFonts w:ascii="Arial" w:hAnsi="Arial" w:cs="Arial"/>
          <w:sz w:val="20"/>
          <w:szCs w:val="20"/>
        </w:rPr>
        <w:t xml:space="preserve"> de la Diputación de Valladolid designará, a propuesta del Diputado/a de Cultura, un Jurado entre personas de reconocido prestigio, al que corresponderá la interpretación de las presentes bases y elevar la propuesta de concesión de la beca. </w:t>
      </w:r>
    </w:p>
    <w:p w14:paraId="589B8A6E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621A7733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propuesta no crea derecho alguno a favor de la persona propuesta frente a la Diputación, mientras no se haya dictado la correspondiente resolución. </w:t>
      </w:r>
    </w:p>
    <w:p w14:paraId="2C5BC62E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57CEA6B4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 La concesión de la beca se efectuará, a propuesta del Jurado, por Decreto del </w:t>
      </w:r>
      <w:proofErr w:type="gramStart"/>
      <w:r>
        <w:rPr>
          <w:rFonts w:ascii="Arial" w:hAnsi="Arial" w:cs="Arial"/>
          <w:sz w:val="20"/>
          <w:szCs w:val="20"/>
        </w:rPr>
        <w:t>Presidente</w:t>
      </w:r>
      <w:proofErr w:type="gramEnd"/>
      <w:r>
        <w:rPr>
          <w:rFonts w:ascii="Arial" w:hAnsi="Arial" w:cs="Arial"/>
          <w:sz w:val="20"/>
          <w:szCs w:val="20"/>
        </w:rPr>
        <w:t xml:space="preserve"> de la Diputación.</w:t>
      </w:r>
    </w:p>
    <w:p w14:paraId="2DDE38FC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413CDD1C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resolución se notificará a la persona beneficiaria y se hará pública en el tablón de anuncios y en la página web de la Diputación de Valladolid.</w:t>
      </w:r>
    </w:p>
    <w:p w14:paraId="56FB528A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029A4A09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 La beca podrá ser declarada desierta.</w:t>
      </w:r>
    </w:p>
    <w:p w14:paraId="7416DCD6" w14:textId="77777777" w:rsidR="00260D11" w:rsidRDefault="00260D11" w:rsidP="00260D11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2C22E5F9" w14:textId="77777777" w:rsidR="00260D11" w:rsidRDefault="00260D11" w:rsidP="00260D11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Décima.-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Entrega de la beca</w:t>
      </w:r>
    </w:p>
    <w:p w14:paraId="51DD3EF9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2FC5B52B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entrega de la beca se efectuará en acto público en la fecha que determine la Diputación de Valladolid y que será comunicada con antelación suficiente. </w:t>
      </w:r>
    </w:p>
    <w:p w14:paraId="4EC3FCE0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4FC8F770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persona beneficiaria de la beca deberá estar presente en el acto de entrega; en su defecto, deberá acudir un representante debidamente autorizado.</w:t>
      </w:r>
    </w:p>
    <w:p w14:paraId="6BC96A43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28FE7FBB" w14:textId="77777777" w:rsidR="00260D11" w:rsidRDefault="00260D11" w:rsidP="00260D11">
      <w:pPr>
        <w:spacing w:after="160" w:line="256" w:lineRule="auto"/>
        <w:rPr>
          <w:rFonts w:ascii="Arial" w:hAnsi="Arial" w:cs="Arial"/>
          <w:b/>
          <w:i/>
          <w:sz w:val="20"/>
          <w:szCs w:val="20"/>
        </w:rPr>
      </w:pPr>
    </w:p>
    <w:p w14:paraId="4676F848" w14:textId="77777777" w:rsidR="00260D11" w:rsidRDefault="00260D11" w:rsidP="00260D11">
      <w:pPr>
        <w:spacing w:after="160" w:line="256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Décimo </w:t>
      </w:r>
      <w:proofErr w:type="gramStart"/>
      <w:r>
        <w:rPr>
          <w:rFonts w:ascii="Arial" w:hAnsi="Arial" w:cs="Arial"/>
          <w:b/>
          <w:i/>
          <w:sz w:val="20"/>
          <w:szCs w:val="20"/>
        </w:rPr>
        <w:t>primera.-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Abono de la beca </w:t>
      </w:r>
    </w:p>
    <w:p w14:paraId="5D1FC9B5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proceder al abono de la beca la persona beneficiaria deberá presentar ficha de datos bancarios conformada por la entidad financiera correspondiente. </w:t>
      </w:r>
    </w:p>
    <w:p w14:paraId="2789FFA5" w14:textId="77777777" w:rsidR="00260D11" w:rsidRDefault="00260D11" w:rsidP="00260D11">
      <w:pPr>
        <w:jc w:val="both"/>
        <w:rPr>
          <w:rFonts w:ascii="Arial" w:hAnsi="Arial" w:cs="Arial"/>
          <w:sz w:val="20"/>
          <w:szCs w:val="20"/>
        </w:rPr>
      </w:pPr>
    </w:p>
    <w:p w14:paraId="74211D14" w14:textId="77777777" w:rsidR="00260D11" w:rsidRDefault="00260D11" w:rsidP="00260D11">
      <w:pPr>
        <w:jc w:val="both"/>
        <w:rPr>
          <w:rStyle w:val="Hipervnculo"/>
        </w:rPr>
      </w:pPr>
      <w:r>
        <w:rPr>
          <w:rFonts w:ascii="Arial" w:hAnsi="Arial" w:cs="Arial"/>
          <w:sz w:val="20"/>
          <w:szCs w:val="20"/>
        </w:rPr>
        <w:t xml:space="preserve">Esta ficha está disponible en la dirección electrónica: </w:t>
      </w:r>
      <w:hyperlink r:id="rId5" w:history="1">
        <w:r>
          <w:rPr>
            <w:rStyle w:val="Hipervnculo"/>
            <w:rFonts w:ascii="Arial" w:hAnsi="Arial" w:cs="Arial"/>
            <w:sz w:val="20"/>
            <w:szCs w:val="20"/>
          </w:rPr>
          <w:t>http://www.diputaciondevalladolid.es/diputacion/modulo/dipva-tesoreria/pagos/</w:t>
        </w:r>
      </w:hyperlink>
    </w:p>
    <w:p w14:paraId="1ABC72B3" w14:textId="77777777" w:rsidR="004113DA" w:rsidRDefault="00260D11">
      <w:bookmarkStart w:id="2" w:name="_GoBack"/>
      <w:bookmarkEnd w:id="2"/>
    </w:p>
    <w:sectPr w:rsidR="00411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4CC"/>
    <w:multiLevelType w:val="hybridMultilevel"/>
    <w:tmpl w:val="1B62C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339A"/>
    <w:multiLevelType w:val="hybridMultilevel"/>
    <w:tmpl w:val="99467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7F"/>
    <w:rsid w:val="00260D11"/>
    <w:rsid w:val="0088027F"/>
    <w:rsid w:val="00A82C74"/>
    <w:rsid w:val="00E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8F8FB-41F7-4735-AA45-758940D3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260D1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260D11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60D1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26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60D11"/>
    <w:pPr>
      <w:ind w:left="720"/>
      <w:contextualSpacing/>
    </w:pPr>
  </w:style>
  <w:style w:type="paragraph" w:customStyle="1" w:styleId="Predeterminado">
    <w:name w:val="Predeterminado"/>
    <w:rsid w:val="00260D1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putaciondevalladolid.es/diputacion/modulo/dipva-tesoreria/pag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Israel Da Cuña Arroyo</cp:lastModifiedBy>
  <cp:revision>2</cp:revision>
  <dcterms:created xsi:type="dcterms:W3CDTF">2019-06-19T13:12:00Z</dcterms:created>
  <dcterms:modified xsi:type="dcterms:W3CDTF">2019-06-19T13:12:00Z</dcterms:modified>
</cp:coreProperties>
</file>